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264B" w:rsidRDefault="00D07910">
      <w:r>
        <w:rPr>
          <w:noProof/>
        </w:rPr>
        <w:drawing>
          <wp:inline distT="0" distB="0" distL="0" distR="0">
            <wp:extent cx="5269230" cy="3950970"/>
            <wp:effectExtent l="0" t="0" r="7620" b="0"/>
            <wp:docPr id="3894398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910" w:rsidRDefault="00D0791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9230" cy="3950970"/>
            <wp:effectExtent l="0" t="0" r="7620" b="0"/>
            <wp:docPr id="7239530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79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4B"/>
    <w:rsid w:val="000821A2"/>
    <w:rsid w:val="003C77E1"/>
    <w:rsid w:val="004A4691"/>
    <w:rsid w:val="006539D3"/>
    <w:rsid w:val="00D07910"/>
    <w:rsid w:val="00E759AA"/>
    <w:rsid w:val="00EE264B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6C8B3"/>
  <w15:chartTrackingRefBased/>
  <w15:docId w15:val="{C7BB471E-0BDC-4F0A-9C2A-476C5BB6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2</cp:revision>
  <dcterms:created xsi:type="dcterms:W3CDTF">2023-05-09T02:56:00Z</dcterms:created>
  <dcterms:modified xsi:type="dcterms:W3CDTF">2023-05-09T03:02:00Z</dcterms:modified>
</cp:coreProperties>
</file>